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47B41" w:rsidP="00ED7E4C">
      <w:pPr>
        <w:keepNext/>
        <w:spacing w:before="120" w:after="120" w:line="360" w:lineRule="auto"/>
        <w:ind w:left="5103"/>
        <w:jc w:val="left"/>
        <w:rPr>
          <w:color w:val="000000"/>
          <w:u w:color="000000"/>
        </w:rPr>
      </w:pPr>
      <w:r w:rsidRPr="00ED7E4C">
        <w:rPr>
          <w:color w:val="000000"/>
          <w:sz w:val="18"/>
          <w:u w:color="000000"/>
        </w:rPr>
        <w:fldChar w:fldCharType="begin"/>
      </w:r>
      <w:r w:rsidRPr="00ED7E4C">
        <w:rPr>
          <w:color w:val="000000"/>
          <w:sz w:val="18"/>
          <w:u w:color="000000"/>
        </w:rPr>
        <w:fldChar w:fldCharType="end"/>
      </w:r>
      <w:r w:rsidRPr="00ED7E4C">
        <w:rPr>
          <w:color w:val="000000"/>
          <w:sz w:val="18"/>
          <w:u w:color="000000"/>
        </w:rPr>
        <w:t>Załącznik Nr 3 do zarządzenia Nr WOM.0050.1.233.2024</w:t>
      </w:r>
      <w:r w:rsidRPr="00ED7E4C">
        <w:rPr>
          <w:color w:val="000000"/>
          <w:sz w:val="18"/>
          <w:u w:color="000000"/>
        </w:rPr>
        <w:br/>
        <w:t>Burmistrza Miasta i Gminy Swarzędz</w:t>
      </w:r>
      <w:r w:rsidR="00ED7E4C">
        <w:rPr>
          <w:color w:val="000000"/>
          <w:sz w:val="18"/>
          <w:u w:color="000000"/>
        </w:rPr>
        <w:t xml:space="preserve"> </w:t>
      </w:r>
      <w:r w:rsidRPr="00ED7E4C">
        <w:rPr>
          <w:color w:val="000000"/>
          <w:sz w:val="18"/>
          <w:u w:color="000000"/>
        </w:rPr>
        <w:t>z dnia 31 grudnia 2024 r.</w:t>
      </w:r>
    </w:p>
    <w:p w:rsidR="00A77B3E" w:rsidRDefault="00A47B4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Uchwała Nr __/20__</w:t>
      </w:r>
      <w:r>
        <w:rPr>
          <w:b/>
          <w:color w:val="000000"/>
          <w:u w:color="000000"/>
        </w:rPr>
        <w:br/>
        <w:t>Zebrania Wiejskiego Sołectwa ……….</w:t>
      </w:r>
      <w:r>
        <w:rPr>
          <w:b/>
          <w:color w:val="000000"/>
          <w:u w:color="000000"/>
        </w:rPr>
        <w:br/>
        <w:t>z dnia ………….. r.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sprawie: zmiany wniosku o przyznanie środków z funduszu </w:t>
      </w:r>
      <w:bookmarkStart w:id="0" w:name="_GoBack"/>
      <w:bookmarkEnd w:id="0"/>
      <w:r>
        <w:rPr>
          <w:b/>
          <w:color w:val="000000"/>
          <w:u w:color="000000"/>
        </w:rPr>
        <w:t>sołeckiego na rok ………………</w:t>
      </w:r>
    </w:p>
    <w:p w:rsidR="00A77B3E" w:rsidRDefault="00A47B41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Na podstawie art. 7 ust. 1 ustawy z dnia 21 lutego 2014 r. o funduszu sołeckim (Dz. U. z 2014 r. poz. 301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Zebranie Wiejskie Sołectwa ……………… postanawia, co następuje:</w:t>
      </w:r>
    </w:p>
    <w:p w:rsidR="00620890" w:rsidRDefault="00A47B41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A47B41">
      <w:pPr>
        <w:keepLines/>
        <w:spacing w:before="160" w:after="16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Uchwala się wniosek o zmianę przedsięwzięć/zakresu przedsięwzięć zaplanowanych w ramach funduszu sołeckiego w …………… roku sołectwa ……………… - stanowiący załącznik do niniejszej uchwały.</w:t>
      </w:r>
    </w:p>
    <w:p w:rsidR="00620890" w:rsidRDefault="00A47B41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A47B41">
      <w:pPr>
        <w:keepLines/>
        <w:spacing w:before="160" w:after="16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sołtysowi.</w:t>
      </w:r>
    </w:p>
    <w:p w:rsidR="00620890" w:rsidRDefault="00A47B41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A47B41">
      <w:pPr>
        <w:keepLines/>
        <w:spacing w:before="160" w:after="16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62736B" w:rsidRDefault="0062736B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A47B4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Przewodniczący zebrania - .........................</w:t>
      </w:r>
    </w:p>
    <w:p w:rsidR="00A77B3E" w:rsidRDefault="0062736B" w:rsidP="0062736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C0" w:rsidRDefault="00A47B41">
      <w:r>
        <w:separator/>
      </w:r>
    </w:p>
  </w:endnote>
  <w:endnote w:type="continuationSeparator" w:id="0">
    <w:p w:rsidR="00C409C0" w:rsidRDefault="00A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089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62736B">
          <w:pPr>
            <w:jc w:val="left"/>
            <w:rPr>
              <w:sz w:val="20"/>
            </w:rPr>
          </w:pPr>
          <w:r>
            <w:rPr>
              <w:sz w:val="20"/>
            </w:rPr>
            <w:t>Uchwała – zmiana FS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A47B41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62736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620890" w:rsidRDefault="00620890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C0" w:rsidRDefault="00A47B41">
      <w:r>
        <w:separator/>
      </w:r>
    </w:p>
  </w:footnote>
  <w:footnote w:type="continuationSeparator" w:id="0">
    <w:p w:rsidR="00C409C0" w:rsidRDefault="00A4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3168"/>
    <w:rsid w:val="00620890"/>
    <w:rsid w:val="0062736B"/>
    <w:rsid w:val="00A47B41"/>
    <w:rsid w:val="00A51769"/>
    <w:rsid w:val="00A77B3E"/>
    <w:rsid w:val="00C409C0"/>
    <w:rsid w:val="00CA2A55"/>
    <w:rsid w:val="00E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B38A7-C618-4875-A186-A65A89EC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B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B4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WOM.0050.1.233.2024 z dnia 31 grudnia 2024 r.</vt:lpstr>
      <vt:lpstr/>
    </vt:vector>
  </TitlesOfParts>
  <Company>Burmistrz Miasta i Gminy Swarzędz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WOM.0050.1.233.2024 z dnia 31 grudnia 2024 r.</dc:title>
  <dc:subject>w sprawie zasad i^trybu wykonywania przez sołectwa przedsięwzięć wynikających z^ustawy o^funduszu sołeckim oraz zasad przekazywania sołectwom składników mienia, których źródłem finansowania nie jest funduszu sołecki</dc:subject>
  <dc:creator>szrajbrowskim</dc:creator>
  <cp:lastModifiedBy>Mariusz MS. Szrajbrowski</cp:lastModifiedBy>
  <cp:revision>3</cp:revision>
  <dcterms:created xsi:type="dcterms:W3CDTF">2025-01-09T13:55:00Z</dcterms:created>
  <dcterms:modified xsi:type="dcterms:W3CDTF">2025-01-09T14:08:00Z</dcterms:modified>
  <cp:category>Akt prawny</cp:category>
</cp:coreProperties>
</file>